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AUFSATZ</w:t>
      </w:r>
    </w:p>
    <w:p/>
    <w:p/>
    <w:p>
      <w:r>
        <w:rPr>
          <w:b w:val="0"/>
          <w:sz w:val="22"/>
        </w:rPr>
        <w:t>Thema: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Einleitung: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Hauptteil - Absatz 1: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Hauptteil - Absatz 2: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Hauptteil - Absatz 3: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Schluss: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</w:t>
            </w:r>
          </w:p>
        </w:tc>
      </w:tr>
    </w:tbl>
    <w:p/>
    <w:p/>
    <w:p>
      <w:r>
        <w:rPr>
          <w:b/>
          <w:sz w:val="22"/>
        </w:rPr>
        <w:t>Unterschrift:</w:t>
      </w:r>
    </w:p>
    <w:p>
      <w:r>
        <w:rPr>
          <w:b w:val="0"/>
          <w:sz w:val="22"/>
        </w:rPr>
        <w:t>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https://bildung-experte.com/aufsatz-schreiben/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aufsatz-schreiben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